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6A7" w:rsidRDefault="001F56A7" w:rsidP="001F56A7">
      <w:pPr>
        <w:tabs>
          <w:tab w:val="center" w:pos="5400"/>
        </w:tabs>
        <w:spacing w:line="360" w:lineRule="auto"/>
        <w:ind w:left="-567"/>
      </w:pPr>
      <w:r>
        <w:t xml:space="preserve">ПРИНЯТО </w:t>
      </w:r>
      <w:r>
        <w:tab/>
      </w:r>
      <w:r>
        <w:tab/>
        <w:t xml:space="preserve"> УТВЕРЖДАЮ</w:t>
      </w:r>
    </w:p>
    <w:p w:rsidR="001F56A7" w:rsidRDefault="001F56A7" w:rsidP="001F56A7">
      <w:pPr>
        <w:tabs>
          <w:tab w:val="center" w:pos="5562"/>
        </w:tabs>
        <w:spacing w:line="360" w:lineRule="auto"/>
        <w:ind w:left="-567"/>
      </w:pPr>
      <w:r>
        <w:t>на педагогическом совете</w:t>
      </w:r>
      <w:r>
        <w:tab/>
        <w:t xml:space="preserve">                                             Заведующая МБДОУ</w:t>
      </w:r>
    </w:p>
    <w:p w:rsidR="001F56A7" w:rsidRDefault="001F56A7" w:rsidP="001F56A7">
      <w:pPr>
        <w:tabs>
          <w:tab w:val="center" w:pos="5562"/>
        </w:tabs>
        <w:spacing w:line="360" w:lineRule="auto"/>
        <w:ind w:left="-567"/>
      </w:pPr>
      <w:r>
        <w:t>Протокол №___________</w:t>
      </w:r>
      <w:r>
        <w:tab/>
        <w:t xml:space="preserve">                                              </w:t>
      </w:r>
      <w:r>
        <w:t xml:space="preserve">          </w:t>
      </w:r>
      <w:r>
        <w:t xml:space="preserve">  «Детский сад № 1 г. Суздаля»</w:t>
      </w:r>
    </w:p>
    <w:p w:rsidR="001F56A7" w:rsidRDefault="001F56A7" w:rsidP="001F56A7">
      <w:pPr>
        <w:tabs>
          <w:tab w:val="center" w:pos="5562"/>
        </w:tabs>
        <w:spacing w:line="360" w:lineRule="auto"/>
        <w:ind w:left="-567"/>
      </w:pPr>
      <w:r>
        <w:t>От «____»_________2020 г.</w:t>
      </w:r>
      <w:r>
        <w:tab/>
        <w:t xml:space="preserve">                                          </w:t>
      </w:r>
      <w:r>
        <w:t xml:space="preserve">                 </w:t>
      </w:r>
      <w:r>
        <w:t xml:space="preserve"> _____________ М.Р. </w:t>
      </w:r>
      <w:proofErr w:type="spellStart"/>
      <w:r>
        <w:t>Додолева</w:t>
      </w:r>
      <w:proofErr w:type="spellEnd"/>
    </w:p>
    <w:p w:rsidR="001F56A7" w:rsidRDefault="001F56A7" w:rsidP="001F56A7">
      <w:pPr>
        <w:spacing w:line="360" w:lineRule="auto"/>
        <w:ind w:left="-567"/>
        <w:jc w:val="center"/>
      </w:pPr>
      <w:r>
        <w:t xml:space="preserve">                                                                                    </w:t>
      </w:r>
      <w:r>
        <w:t xml:space="preserve">            </w:t>
      </w:r>
      <w:r>
        <w:t>Приказ № ____ от «___»____________2020 г.</w:t>
      </w:r>
    </w:p>
    <w:p w:rsidR="001F56A7" w:rsidRPr="00A00CFD" w:rsidRDefault="001F56A7" w:rsidP="001F56A7">
      <w:pPr>
        <w:ind w:left="-567"/>
      </w:pPr>
    </w:p>
    <w:p w:rsidR="001F56A7" w:rsidRDefault="001F56A7" w:rsidP="001F56A7">
      <w:pPr>
        <w:ind w:left="-567"/>
      </w:pPr>
      <w:r>
        <w:t>С учетом мотивированного мнения</w:t>
      </w:r>
    </w:p>
    <w:p w:rsidR="001F56A7" w:rsidRPr="00A00CFD" w:rsidRDefault="001F56A7" w:rsidP="001F56A7">
      <w:pPr>
        <w:ind w:left="-567"/>
      </w:pPr>
      <w:r>
        <w:t>выборного профсоюзного органа</w:t>
      </w:r>
    </w:p>
    <w:p w:rsidR="001F56A7" w:rsidRDefault="001F56A7" w:rsidP="001F56A7">
      <w:pPr>
        <w:ind w:left="-567"/>
      </w:pPr>
    </w:p>
    <w:p w:rsidR="001F56A7" w:rsidRDefault="001F56A7" w:rsidP="001F56A7">
      <w:pPr>
        <w:ind w:left="-567"/>
      </w:pPr>
    </w:p>
    <w:p w:rsidR="001F56A7" w:rsidRDefault="001F56A7" w:rsidP="001F56A7">
      <w:pPr>
        <w:spacing w:line="360" w:lineRule="auto"/>
        <w:ind w:left="-567"/>
      </w:pPr>
      <w:r>
        <w:t xml:space="preserve">Председатель профсоюзного комитета </w:t>
      </w:r>
    </w:p>
    <w:p w:rsidR="001F56A7" w:rsidRDefault="001F56A7" w:rsidP="001F56A7">
      <w:pPr>
        <w:spacing w:line="360" w:lineRule="auto"/>
        <w:ind w:left="-567"/>
      </w:pPr>
      <w:r>
        <w:t>МБДОУ «Детский сад № 1 г. Суздаля»</w:t>
      </w:r>
    </w:p>
    <w:p w:rsidR="001F56A7" w:rsidRDefault="001F56A7" w:rsidP="001F56A7">
      <w:pPr>
        <w:spacing w:line="360" w:lineRule="auto"/>
        <w:ind w:left="-567"/>
      </w:pPr>
      <w:r>
        <w:t xml:space="preserve">_______________ </w:t>
      </w:r>
      <w:proofErr w:type="spellStart"/>
      <w:r>
        <w:t>Глыва</w:t>
      </w:r>
      <w:proofErr w:type="spellEnd"/>
      <w:r>
        <w:t xml:space="preserve"> В.В.</w:t>
      </w:r>
    </w:p>
    <w:p w:rsidR="001F56A7" w:rsidRDefault="001F56A7" w:rsidP="001F56A7">
      <w:pPr>
        <w:spacing w:line="360" w:lineRule="auto"/>
        <w:ind w:left="-567"/>
      </w:pPr>
    </w:p>
    <w:p w:rsidR="001F56A7" w:rsidRDefault="001F56A7" w:rsidP="001F56A7">
      <w:pPr>
        <w:spacing w:line="360" w:lineRule="auto"/>
        <w:ind w:left="-567"/>
      </w:pPr>
    </w:p>
    <w:p w:rsidR="001F56A7" w:rsidRDefault="001F56A7" w:rsidP="001F56A7">
      <w:pPr>
        <w:spacing w:line="360" w:lineRule="auto"/>
      </w:pPr>
    </w:p>
    <w:p w:rsidR="001F56A7" w:rsidRDefault="001F56A7" w:rsidP="001F56A7">
      <w:pPr>
        <w:spacing w:line="360" w:lineRule="auto"/>
      </w:pPr>
    </w:p>
    <w:p w:rsidR="001F56A7" w:rsidRDefault="001F56A7" w:rsidP="001F56A7">
      <w:pPr>
        <w:spacing w:line="360" w:lineRule="auto"/>
      </w:pPr>
    </w:p>
    <w:p w:rsidR="001F56A7" w:rsidRDefault="001F56A7" w:rsidP="001F56A7">
      <w:pPr>
        <w:tabs>
          <w:tab w:val="left" w:pos="5025"/>
        </w:tabs>
        <w:spacing w:line="360" w:lineRule="auto"/>
        <w:ind w:left="1134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Л О Ж Е Н И Е</w:t>
      </w:r>
    </w:p>
    <w:p w:rsidR="001F56A7" w:rsidRDefault="001F56A7" w:rsidP="001F56A7">
      <w:pPr>
        <w:tabs>
          <w:tab w:val="left" w:pos="5025"/>
        </w:tabs>
        <w:spacing w:line="360" w:lineRule="auto"/>
        <w:ind w:left="11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аттестации педагогических </w:t>
      </w:r>
      <w:proofErr w:type="gramStart"/>
      <w:r>
        <w:rPr>
          <w:sz w:val="28"/>
          <w:szCs w:val="28"/>
        </w:rPr>
        <w:t>работников</w:t>
      </w:r>
      <w:proofErr w:type="gramEnd"/>
      <w:r>
        <w:rPr>
          <w:sz w:val="28"/>
          <w:szCs w:val="28"/>
        </w:rPr>
        <w:t xml:space="preserve"> в целях подтверждения соответствия занимаемой ими должности в </w:t>
      </w:r>
      <w:r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м бюджетном</w:t>
      </w:r>
      <w:r>
        <w:rPr>
          <w:sz w:val="28"/>
          <w:szCs w:val="28"/>
        </w:rPr>
        <w:t xml:space="preserve"> дошкольно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 образовательно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«Детский сад № 1 г. Суздаля»</w:t>
      </w:r>
    </w:p>
    <w:p w:rsidR="001F56A7" w:rsidRPr="00980118" w:rsidRDefault="001F56A7" w:rsidP="001F56A7">
      <w:pPr>
        <w:tabs>
          <w:tab w:val="left" w:pos="5025"/>
        </w:tabs>
        <w:spacing w:line="360" w:lineRule="auto"/>
        <w:ind w:left="1134"/>
        <w:jc w:val="center"/>
        <w:rPr>
          <w:sz w:val="28"/>
          <w:szCs w:val="28"/>
        </w:rPr>
      </w:pPr>
      <w:r>
        <w:rPr>
          <w:sz w:val="28"/>
          <w:szCs w:val="28"/>
        </w:rPr>
        <w:t>(МБДОУ «Детский сад № 1 г. Суздаля»)</w:t>
      </w:r>
    </w:p>
    <w:p w:rsidR="001F56A7" w:rsidRDefault="001F56A7" w:rsidP="001F56A7">
      <w:pPr>
        <w:spacing w:line="360" w:lineRule="auto"/>
      </w:pPr>
    </w:p>
    <w:p w:rsidR="001F56A7" w:rsidRDefault="001F56A7" w:rsidP="001F56A7">
      <w:pPr>
        <w:spacing w:line="360" w:lineRule="auto"/>
      </w:pPr>
    </w:p>
    <w:p w:rsidR="001F56A7" w:rsidRDefault="001F56A7" w:rsidP="001F56A7">
      <w:pPr>
        <w:spacing w:line="360" w:lineRule="auto"/>
      </w:pPr>
    </w:p>
    <w:p w:rsidR="001F56A7" w:rsidRDefault="001F56A7" w:rsidP="001F56A7">
      <w:pPr>
        <w:spacing w:line="360" w:lineRule="auto"/>
      </w:pPr>
    </w:p>
    <w:p w:rsidR="001F56A7" w:rsidRDefault="001F56A7" w:rsidP="001F56A7">
      <w:pPr>
        <w:spacing w:line="360" w:lineRule="auto"/>
      </w:pPr>
    </w:p>
    <w:p w:rsidR="001F56A7" w:rsidRDefault="001F56A7" w:rsidP="001F56A7">
      <w:pPr>
        <w:spacing w:line="360" w:lineRule="auto"/>
      </w:pPr>
    </w:p>
    <w:p w:rsidR="001F56A7" w:rsidRDefault="001F56A7" w:rsidP="001F56A7">
      <w:pPr>
        <w:spacing w:line="360" w:lineRule="auto"/>
      </w:pPr>
    </w:p>
    <w:p w:rsidR="001F56A7" w:rsidRDefault="001F56A7" w:rsidP="001F56A7">
      <w:pPr>
        <w:spacing w:line="360" w:lineRule="auto"/>
      </w:pPr>
    </w:p>
    <w:p w:rsidR="001F56A7" w:rsidRDefault="001F56A7" w:rsidP="001F56A7">
      <w:pPr>
        <w:spacing w:line="360" w:lineRule="auto"/>
      </w:pPr>
    </w:p>
    <w:p w:rsidR="005359D7" w:rsidRDefault="005359D7">
      <w:pPr>
        <w:rPr>
          <w:sz w:val="24"/>
          <w:szCs w:val="24"/>
        </w:rPr>
      </w:pPr>
    </w:p>
    <w:p w:rsidR="005359D7" w:rsidRDefault="005359D7"/>
    <w:p w:rsidR="001F56A7" w:rsidRDefault="001F56A7"/>
    <w:p w:rsidR="001F56A7" w:rsidRDefault="001F56A7"/>
    <w:p w:rsidR="001F56A7" w:rsidRDefault="001F56A7" w:rsidP="001F56A7">
      <w:pPr>
        <w:jc w:val="center"/>
      </w:pPr>
      <w:r>
        <w:t>Г. Суздаль</w:t>
      </w:r>
    </w:p>
    <w:p w:rsidR="001F56A7" w:rsidRDefault="001F56A7" w:rsidP="001F56A7">
      <w:pPr>
        <w:jc w:val="center"/>
      </w:pPr>
    </w:p>
    <w:p w:rsidR="001F56A7" w:rsidRDefault="001F56A7" w:rsidP="001F56A7">
      <w:pPr>
        <w:jc w:val="center"/>
        <w:sectPr w:rsidR="001F56A7">
          <w:pgSz w:w="11900" w:h="16838"/>
          <w:pgMar w:top="1440" w:right="1440" w:bottom="875" w:left="1440" w:header="0" w:footer="0" w:gutter="0"/>
          <w:cols w:space="0"/>
        </w:sectPr>
      </w:pPr>
      <w:r>
        <w:t>2020</w:t>
      </w:r>
      <w:bookmarkStart w:id="0" w:name="_GoBack"/>
      <w:bookmarkEnd w:id="0"/>
    </w:p>
    <w:p w:rsidR="005359D7" w:rsidRDefault="001F56A7">
      <w:pPr>
        <w:numPr>
          <w:ilvl w:val="0"/>
          <w:numId w:val="1"/>
        </w:numPr>
        <w:tabs>
          <w:tab w:val="left" w:pos="4560"/>
        </w:tabs>
        <w:ind w:left="4560" w:hanging="35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Общие положения</w:t>
      </w:r>
    </w:p>
    <w:p w:rsidR="005359D7" w:rsidRDefault="005359D7">
      <w:pPr>
        <w:spacing w:line="284" w:lineRule="exact"/>
        <w:rPr>
          <w:sz w:val="20"/>
          <w:szCs w:val="20"/>
        </w:rPr>
      </w:pPr>
    </w:p>
    <w:p w:rsidR="005359D7" w:rsidRDefault="001F56A7" w:rsidP="001F56A7">
      <w:pPr>
        <w:spacing w:line="234" w:lineRule="auto"/>
        <w:ind w:left="260" w:firstLine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 Настоящее Положение регламентирует порядок проведения аттестации педагогических работников Муниципального бюджетного дошкольного образовательного учреждения «Детский сад № 1 г. Суздаля»</w:t>
      </w:r>
      <w:r>
        <w:rPr>
          <w:rFonts w:eastAsia="Times New Roman"/>
          <w:sz w:val="24"/>
          <w:szCs w:val="24"/>
        </w:rPr>
        <w:t xml:space="preserve"> (далее </w:t>
      </w:r>
      <w:r>
        <w:rPr>
          <w:rFonts w:eastAsia="Times New Roman"/>
          <w:sz w:val="24"/>
          <w:szCs w:val="24"/>
        </w:rPr>
        <w:t>– Образовательное учреждение) с целью подтверждения соответствия занимаемой должности (далее - аттестации).</w:t>
      </w:r>
    </w:p>
    <w:p w:rsidR="005359D7" w:rsidRDefault="005359D7">
      <w:pPr>
        <w:spacing w:line="13" w:lineRule="exact"/>
        <w:rPr>
          <w:sz w:val="20"/>
          <w:szCs w:val="20"/>
        </w:rPr>
      </w:pPr>
    </w:p>
    <w:p w:rsidR="005359D7" w:rsidRDefault="001F56A7">
      <w:pPr>
        <w:spacing w:line="236" w:lineRule="auto"/>
        <w:ind w:left="260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 Настоящее Положение разработано в соответствии с Федеральным законом 29.12.2012 № 273-ФЗ «Об образовании в Российской Федерации» и приказом Мин</w:t>
      </w:r>
      <w:r>
        <w:rPr>
          <w:rFonts w:eastAsia="Times New Roman"/>
          <w:sz w:val="24"/>
          <w:szCs w:val="24"/>
        </w:rPr>
        <w:t>истерства образования и науки Российской Федерации от 07.04.2014 «Об</w:t>
      </w:r>
    </w:p>
    <w:p w:rsidR="005359D7" w:rsidRDefault="005359D7">
      <w:pPr>
        <w:spacing w:line="13" w:lineRule="exact"/>
        <w:rPr>
          <w:sz w:val="20"/>
          <w:szCs w:val="20"/>
        </w:rPr>
      </w:pPr>
    </w:p>
    <w:p w:rsidR="005359D7" w:rsidRDefault="001F56A7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утверждении Порядка проведения аттестации педагогических работников, осуществляющих образовательную деятельность».</w:t>
      </w:r>
    </w:p>
    <w:p w:rsidR="005359D7" w:rsidRDefault="005359D7">
      <w:pPr>
        <w:spacing w:line="13" w:lineRule="exact"/>
        <w:rPr>
          <w:sz w:val="20"/>
          <w:szCs w:val="20"/>
        </w:rPr>
      </w:pPr>
    </w:p>
    <w:p w:rsidR="005359D7" w:rsidRDefault="001F56A7">
      <w:pPr>
        <w:spacing w:line="237" w:lineRule="auto"/>
        <w:ind w:left="260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 Аттестация педагогических работников Образовательного учреждения (</w:t>
      </w:r>
      <w:r>
        <w:rPr>
          <w:rFonts w:eastAsia="Times New Roman"/>
          <w:sz w:val="24"/>
          <w:szCs w:val="24"/>
        </w:rPr>
        <w:t>далее – педагогические работники)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деятельности.</w:t>
      </w:r>
    </w:p>
    <w:p w:rsidR="005359D7" w:rsidRDefault="005359D7">
      <w:pPr>
        <w:spacing w:line="2" w:lineRule="exact"/>
        <w:rPr>
          <w:sz w:val="20"/>
          <w:szCs w:val="20"/>
        </w:rPr>
      </w:pPr>
    </w:p>
    <w:p w:rsidR="005359D7" w:rsidRDefault="001F56A7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1.4 Основными задачами аттестации являются:</w:t>
      </w:r>
    </w:p>
    <w:p w:rsidR="005359D7" w:rsidRDefault="005359D7">
      <w:pPr>
        <w:spacing w:line="12" w:lineRule="exact"/>
        <w:rPr>
          <w:sz w:val="20"/>
          <w:szCs w:val="20"/>
        </w:rPr>
      </w:pPr>
    </w:p>
    <w:p w:rsidR="001F56A7" w:rsidRDefault="001F56A7">
      <w:pPr>
        <w:spacing w:line="237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>
        <w:rPr>
          <w:rFonts w:eastAsia="Times New Roman"/>
          <w:sz w:val="24"/>
          <w:szCs w:val="24"/>
        </w:rPr>
        <w:t xml:space="preserve">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 и личностного роста; </w:t>
      </w:r>
    </w:p>
    <w:p w:rsidR="005359D7" w:rsidRDefault="001F56A7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- </w:t>
      </w:r>
      <w:r>
        <w:rPr>
          <w:rFonts w:eastAsia="Times New Roman"/>
          <w:sz w:val="24"/>
          <w:szCs w:val="24"/>
        </w:rPr>
        <w:t>определение необходимости повышения квалификации педагогических работников;</w:t>
      </w:r>
    </w:p>
    <w:p w:rsidR="005359D7" w:rsidRDefault="005359D7">
      <w:pPr>
        <w:spacing w:line="1" w:lineRule="exact"/>
        <w:rPr>
          <w:sz w:val="20"/>
          <w:szCs w:val="20"/>
        </w:rPr>
      </w:pPr>
    </w:p>
    <w:p w:rsidR="005359D7" w:rsidRDefault="001F56A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- </w:t>
      </w:r>
      <w:r>
        <w:rPr>
          <w:rFonts w:eastAsia="Times New Roman"/>
          <w:sz w:val="24"/>
          <w:szCs w:val="24"/>
        </w:rPr>
        <w:t>повыше</w:t>
      </w:r>
      <w:r>
        <w:rPr>
          <w:rFonts w:eastAsia="Times New Roman"/>
          <w:sz w:val="24"/>
          <w:szCs w:val="24"/>
        </w:rPr>
        <w:t>ние эффективности и качества педагогической деятельности;</w:t>
      </w:r>
    </w:p>
    <w:p w:rsidR="005359D7" w:rsidRDefault="005359D7">
      <w:pPr>
        <w:spacing w:line="12" w:lineRule="exact"/>
        <w:rPr>
          <w:sz w:val="20"/>
          <w:szCs w:val="20"/>
        </w:rPr>
      </w:pPr>
    </w:p>
    <w:p w:rsidR="001F56A7" w:rsidRDefault="001F56A7">
      <w:pPr>
        <w:spacing w:line="236" w:lineRule="auto"/>
        <w:ind w:left="260"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>
        <w:rPr>
          <w:rFonts w:eastAsia="Times New Roman"/>
          <w:sz w:val="24"/>
          <w:szCs w:val="24"/>
        </w:rPr>
        <w:t xml:space="preserve">выявление перспектив использования потенциальных возможностей педагогических работников; </w:t>
      </w:r>
    </w:p>
    <w:p w:rsidR="005359D7" w:rsidRDefault="001F56A7">
      <w:pPr>
        <w:spacing w:line="236" w:lineRule="auto"/>
        <w:ind w:left="26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- </w:t>
      </w:r>
      <w:r>
        <w:rPr>
          <w:rFonts w:eastAsia="Times New Roman"/>
          <w:sz w:val="24"/>
          <w:szCs w:val="24"/>
        </w:rPr>
        <w:t xml:space="preserve">учет требований федеральных государственных образовательных стандартов к </w:t>
      </w:r>
      <w:proofErr w:type="gramStart"/>
      <w:r>
        <w:rPr>
          <w:rFonts w:eastAsia="Times New Roman"/>
          <w:sz w:val="24"/>
          <w:szCs w:val="24"/>
        </w:rPr>
        <w:t>кадровым</w:t>
      </w:r>
      <w:proofErr w:type="gramEnd"/>
    </w:p>
    <w:p w:rsidR="005359D7" w:rsidRDefault="005359D7">
      <w:pPr>
        <w:spacing w:line="13" w:lineRule="exact"/>
        <w:rPr>
          <w:sz w:val="20"/>
          <w:szCs w:val="20"/>
        </w:rPr>
      </w:pPr>
    </w:p>
    <w:p w:rsidR="005359D7" w:rsidRDefault="001F56A7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условиям реализации образ</w:t>
      </w:r>
      <w:r>
        <w:rPr>
          <w:rFonts w:eastAsia="Times New Roman"/>
          <w:sz w:val="24"/>
          <w:szCs w:val="24"/>
        </w:rPr>
        <w:t>овательных программ при формировании кадрового состава Образовательного учреждения;</w:t>
      </w:r>
    </w:p>
    <w:p w:rsidR="005359D7" w:rsidRDefault="005359D7">
      <w:pPr>
        <w:spacing w:line="14" w:lineRule="exact"/>
        <w:rPr>
          <w:sz w:val="20"/>
          <w:szCs w:val="20"/>
        </w:rPr>
      </w:pPr>
    </w:p>
    <w:p w:rsidR="005359D7" w:rsidRDefault="001F56A7">
      <w:pPr>
        <w:spacing w:line="236" w:lineRule="auto"/>
        <w:ind w:left="260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1.5 Основными принципами аттестации являются коллегиальность, гласность, открытость, обеспечивающие объективное отношение к педагогическим работникам, недопустимость дискр</w:t>
      </w:r>
      <w:r>
        <w:rPr>
          <w:rFonts w:eastAsia="Times New Roman"/>
          <w:sz w:val="24"/>
          <w:szCs w:val="24"/>
        </w:rPr>
        <w:t>иминации при проведении аттестации.</w:t>
      </w:r>
    </w:p>
    <w:p w:rsidR="005359D7" w:rsidRDefault="005359D7">
      <w:pPr>
        <w:spacing w:line="13" w:lineRule="exact"/>
        <w:rPr>
          <w:sz w:val="20"/>
          <w:szCs w:val="20"/>
        </w:rPr>
      </w:pPr>
    </w:p>
    <w:p w:rsidR="005359D7" w:rsidRDefault="001F56A7">
      <w:pPr>
        <w:spacing w:line="234" w:lineRule="auto"/>
        <w:ind w:left="260" w:firstLine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1.6 Аттестацию в целях подтверждения соответствия занимаемой должности не проходят следующие педагогические работники:</w:t>
      </w:r>
    </w:p>
    <w:p w:rsidR="005359D7" w:rsidRDefault="005359D7">
      <w:pPr>
        <w:spacing w:line="1" w:lineRule="exact"/>
        <w:rPr>
          <w:sz w:val="20"/>
          <w:szCs w:val="20"/>
        </w:rPr>
      </w:pPr>
    </w:p>
    <w:p w:rsidR="005359D7" w:rsidRDefault="001F56A7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1.6.1 педагогические работники, имеющие квалификационные категории;</w:t>
      </w:r>
    </w:p>
    <w:p w:rsidR="005359D7" w:rsidRDefault="005359D7">
      <w:pPr>
        <w:spacing w:line="12" w:lineRule="exact"/>
        <w:rPr>
          <w:sz w:val="20"/>
          <w:szCs w:val="20"/>
        </w:rPr>
      </w:pPr>
    </w:p>
    <w:p w:rsidR="005359D7" w:rsidRDefault="001F56A7">
      <w:pPr>
        <w:spacing w:line="234" w:lineRule="auto"/>
        <w:ind w:left="260" w:right="140" w:firstLine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1.6.2 проработавшие в занимаем</w:t>
      </w:r>
      <w:r>
        <w:rPr>
          <w:rFonts w:eastAsia="Times New Roman"/>
          <w:sz w:val="24"/>
          <w:szCs w:val="24"/>
        </w:rPr>
        <w:t>ой должности менее двух лет в Образовательном учреждении, в которой проводится аттестация;</w:t>
      </w:r>
    </w:p>
    <w:p w:rsidR="005359D7" w:rsidRDefault="005359D7">
      <w:pPr>
        <w:spacing w:line="1" w:lineRule="exact"/>
        <w:rPr>
          <w:sz w:val="20"/>
          <w:szCs w:val="20"/>
        </w:rPr>
      </w:pPr>
    </w:p>
    <w:p w:rsidR="005359D7" w:rsidRDefault="001F56A7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1.6.3 беременные женщины;</w:t>
      </w:r>
    </w:p>
    <w:p w:rsidR="005359D7" w:rsidRDefault="001F56A7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1.6.4 женщины, находящиеся в отпуске по беременности и родам;</w:t>
      </w:r>
    </w:p>
    <w:p w:rsidR="005359D7" w:rsidRDefault="005359D7">
      <w:pPr>
        <w:spacing w:line="12" w:lineRule="exact"/>
        <w:rPr>
          <w:sz w:val="20"/>
          <w:szCs w:val="20"/>
        </w:rPr>
      </w:pPr>
    </w:p>
    <w:p w:rsidR="005359D7" w:rsidRDefault="001F56A7">
      <w:pPr>
        <w:spacing w:line="234" w:lineRule="auto"/>
        <w:ind w:left="260" w:firstLine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1.6.5 лица, находящиеся в отпуске по уходу за ребенком до достижения им </w:t>
      </w:r>
      <w:r>
        <w:rPr>
          <w:rFonts w:eastAsia="Times New Roman"/>
          <w:sz w:val="24"/>
          <w:szCs w:val="24"/>
        </w:rPr>
        <w:t>возраста трех лет;</w:t>
      </w:r>
    </w:p>
    <w:p w:rsidR="005359D7" w:rsidRDefault="005359D7">
      <w:pPr>
        <w:spacing w:line="13" w:lineRule="exact"/>
        <w:rPr>
          <w:sz w:val="20"/>
          <w:szCs w:val="20"/>
        </w:rPr>
      </w:pPr>
    </w:p>
    <w:p w:rsidR="005359D7" w:rsidRDefault="001F56A7">
      <w:pPr>
        <w:spacing w:line="234" w:lineRule="auto"/>
        <w:ind w:left="260" w:right="20" w:firstLine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1.6.6 отсутствовавшие на рабочем месте более четырех месяцев подряд в связи с заболеванием.</w:t>
      </w:r>
    </w:p>
    <w:p w:rsidR="005359D7" w:rsidRDefault="005359D7">
      <w:pPr>
        <w:spacing w:line="14" w:lineRule="exact"/>
        <w:rPr>
          <w:sz w:val="20"/>
          <w:szCs w:val="20"/>
        </w:rPr>
      </w:pPr>
    </w:p>
    <w:p w:rsidR="005359D7" w:rsidRDefault="001F56A7">
      <w:pPr>
        <w:spacing w:line="236" w:lineRule="auto"/>
        <w:ind w:left="260" w:right="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Аттестация педагогических работников, предусмотренных подпунктами 1.6.4. и 1.6.5. настоящего пункта, возможна не ранее чем через два года после</w:t>
      </w:r>
      <w:r>
        <w:rPr>
          <w:rFonts w:eastAsia="Times New Roman"/>
          <w:sz w:val="24"/>
          <w:szCs w:val="24"/>
        </w:rPr>
        <w:t xml:space="preserve"> их выхода из указанных отпусков.</w:t>
      </w:r>
    </w:p>
    <w:p w:rsidR="005359D7" w:rsidRDefault="005359D7">
      <w:pPr>
        <w:spacing w:line="13" w:lineRule="exact"/>
        <w:rPr>
          <w:sz w:val="20"/>
          <w:szCs w:val="20"/>
        </w:rPr>
      </w:pPr>
    </w:p>
    <w:p w:rsidR="005359D7" w:rsidRDefault="001F56A7">
      <w:pPr>
        <w:spacing w:line="234" w:lineRule="auto"/>
        <w:ind w:left="260" w:right="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Аттестация педагогических работников, предусмотренных подпунктом 1.6.6. настоящего пункта, возможна не ранее чем через год после их выхода на работу.</w:t>
      </w:r>
    </w:p>
    <w:p w:rsidR="005359D7" w:rsidRDefault="005359D7">
      <w:pPr>
        <w:spacing w:line="282" w:lineRule="exact"/>
        <w:rPr>
          <w:sz w:val="20"/>
          <w:szCs w:val="20"/>
        </w:rPr>
      </w:pPr>
    </w:p>
    <w:p w:rsidR="005359D7" w:rsidRDefault="001F56A7">
      <w:pPr>
        <w:numPr>
          <w:ilvl w:val="0"/>
          <w:numId w:val="3"/>
        </w:numPr>
        <w:tabs>
          <w:tab w:val="left" w:pos="1520"/>
        </w:tabs>
        <w:ind w:left="1520" w:hanging="35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Порядок формирования аттестационной комиссии</w:t>
      </w:r>
    </w:p>
    <w:p w:rsidR="005359D7" w:rsidRDefault="005359D7">
      <w:pPr>
        <w:spacing w:line="283" w:lineRule="exact"/>
        <w:rPr>
          <w:sz w:val="20"/>
          <w:szCs w:val="20"/>
        </w:rPr>
      </w:pPr>
    </w:p>
    <w:p w:rsidR="005359D7" w:rsidRDefault="001F56A7">
      <w:pPr>
        <w:spacing w:line="234" w:lineRule="auto"/>
        <w:ind w:left="260" w:right="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 Аттестация педагогич</w:t>
      </w:r>
      <w:r>
        <w:rPr>
          <w:rFonts w:eastAsia="Times New Roman"/>
          <w:sz w:val="24"/>
          <w:szCs w:val="24"/>
        </w:rPr>
        <w:t>еских работников осуществляется аттестационной комиссией Образовательного учреждения (далее – Аттестационная комиссия)</w:t>
      </w:r>
    </w:p>
    <w:p w:rsidR="005359D7" w:rsidRDefault="005359D7">
      <w:pPr>
        <w:sectPr w:rsidR="005359D7">
          <w:pgSz w:w="11900" w:h="16838"/>
          <w:pgMar w:top="1406" w:right="846" w:bottom="1072" w:left="1440" w:header="0" w:footer="0" w:gutter="0"/>
          <w:cols w:space="720" w:equalWidth="0">
            <w:col w:w="9620"/>
          </w:cols>
        </w:sectPr>
      </w:pPr>
    </w:p>
    <w:p w:rsidR="005359D7" w:rsidRDefault="001F56A7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2.2 Аттестационная комиссия создается приказом заведующего</w:t>
      </w:r>
      <w:r>
        <w:rPr>
          <w:rFonts w:eastAsia="Times New Roman"/>
          <w:sz w:val="24"/>
          <w:szCs w:val="24"/>
        </w:rPr>
        <w:t xml:space="preserve"> в составе председателя Аттестационной комиссии,</w:t>
      </w:r>
      <w:r>
        <w:rPr>
          <w:rFonts w:eastAsia="Times New Roman"/>
          <w:sz w:val="24"/>
          <w:szCs w:val="24"/>
        </w:rPr>
        <w:t xml:space="preserve"> заместителя председателя, секретаря и членов Аттестационной комиссии.</w:t>
      </w:r>
    </w:p>
    <w:p w:rsidR="005359D7" w:rsidRDefault="005359D7">
      <w:pPr>
        <w:spacing w:line="2" w:lineRule="exact"/>
        <w:rPr>
          <w:sz w:val="20"/>
          <w:szCs w:val="20"/>
        </w:rPr>
      </w:pPr>
    </w:p>
    <w:p w:rsidR="005359D7" w:rsidRDefault="001F56A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 В состав Аттестационной комиссии должны входить не менее 5 человек.</w:t>
      </w:r>
    </w:p>
    <w:p w:rsidR="005359D7" w:rsidRDefault="005359D7">
      <w:pPr>
        <w:spacing w:line="12" w:lineRule="exact"/>
        <w:rPr>
          <w:sz w:val="20"/>
          <w:szCs w:val="20"/>
        </w:rPr>
      </w:pPr>
    </w:p>
    <w:p w:rsidR="005359D7" w:rsidRDefault="001F56A7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2.4 Состав Аттестационной комиссии формируется из числа работников Образовательного учреждения. В состав аттест</w:t>
      </w:r>
      <w:r>
        <w:rPr>
          <w:rFonts w:eastAsia="Times New Roman"/>
          <w:sz w:val="24"/>
          <w:szCs w:val="24"/>
        </w:rPr>
        <w:t>ационной комиссии в обязательном порядке включается представитель выборного органа соответствующей первичной профсоюзной организации Образовательного учреждения (при его наличии).</w:t>
      </w:r>
    </w:p>
    <w:p w:rsidR="005359D7" w:rsidRDefault="005359D7">
      <w:pPr>
        <w:spacing w:line="2" w:lineRule="exact"/>
        <w:rPr>
          <w:sz w:val="20"/>
          <w:szCs w:val="20"/>
        </w:rPr>
      </w:pPr>
    </w:p>
    <w:p w:rsidR="005359D7" w:rsidRDefault="001F56A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2.5 Работодатель не может входить в состав Аттестационной комиссии.</w:t>
      </w:r>
    </w:p>
    <w:p w:rsidR="005359D7" w:rsidRDefault="005359D7">
      <w:pPr>
        <w:spacing w:line="12" w:lineRule="exact"/>
        <w:rPr>
          <w:sz w:val="20"/>
          <w:szCs w:val="20"/>
        </w:rPr>
      </w:pPr>
    </w:p>
    <w:p w:rsidR="005359D7" w:rsidRDefault="001F56A7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2.6 Со</w:t>
      </w:r>
      <w:r>
        <w:rPr>
          <w:rFonts w:eastAsia="Times New Roman"/>
          <w:sz w:val="24"/>
          <w:szCs w:val="24"/>
        </w:rPr>
        <w:t>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</w:p>
    <w:p w:rsidR="005359D7" w:rsidRDefault="005359D7">
      <w:pPr>
        <w:spacing w:line="14" w:lineRule="exact"/>
        <w:rPr>
          <w:sz w:val="20"/>
          <w:szCs w:val="20"/>
        </w:rPr>
      </w:pPr>
    </w:p>
    <w:p w:rsidR="001F56A7" w:rsidRDefault="001F56A7">
      <w:pPr>
        <w:spacing w:line="236" w:lineRule="auto"/>
        <w:ind w:left="260" w:right="38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2.7 Председатель Аттестационной комиссии: </w:t>
      </w:r>
    </w:p>
    <w:p w:rsidR="001F56A7" w:rsidRDefault="001F56A7" w:rsidP="001F56A7">
      <w:pPr>
        <w:spacing w:line="236" w:lineRule="auto"/>
        <w:ind w:left="260" w:right="28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>
        <w:rPr>
          <w:rFonts w:eastAsia="Times New Roman"/>
          <w:sz w:val="24"/>
          <w:szCs w:val="24"/>
        </w:rPr>
        <w:t>руководит деятельностью Аттест</w:t>
      </w:r>
      <w:r>
        <w:rPr>
          <w:rFonts w:eastAsia="Times New Roman"/>
          <w:sz w:val="24"/>
          <w:szCs w:val="24"/>
        </w:rPr>
        <w:t xml:space="preserve">ационной </w:t>
      </w:r>
      <w:r>
        <w:rPr>
          <w:rFonts w:eastAsia="Times New Roman"/>
          <w:sz w:val="24"/>
          <w:szCs w:val="24"/>
        </w:rPr>
        <w:t>к</w:t>
      </w:r>
      <w:r>
        <w:rPr>
          <w:rFonts w:eastAsia="Times New Roman"/>
          <w:sz w:val="24"/>
          <w:szCs w:val="24"/>
        </w:rPr>
        <w:t xml:space="preserve">омиссии; </w:t>
      </w:r>
    </w:p>
    <w:p w:rsidR="005359D7" w:rsidRDefault="001F56A7">
      <w:pPr>
        <w:spacing w:line="236" w:lineRule="auto"/>
        <w:ind w:left="260" w:right="38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- </w:t>
      </w:r>
      <w:r>
        <w:rPr>
          <w:rFonts w:eastAsia="Times New Roman"/>
          <w:sz w:val="24"/>
          <w:szCs w:val="24"/>
        </w:rPr>
        <w:t>проводит заседания Аттестационной комиссии;</w:t>
      </w:r>
    </w:p>
    <w:p w:rsidR="005359D7" w:rsidRDefault="005359D7">
      <w:pPr>
        <w:spacing w:line="2" w:lineRule="exact"/>
        <w:rPr>
          <w:sz w:val="20"/>
          <w:szCs w:val="20"/>
        </w:rPr>
      </w:pPr>
    </w:p>
    <w:p w:rsidR="005359D7" w:rsidRDefault="001F56A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- </w:t>
      </w:r>
      <w:r>
        <w:rPr>
          <w:rFonts w:eastAsia="Times New Roman"/>
          <w:sz w:val="24"/>
          <w:szCs w:val="24"/>
        </w:rPr>
        <w:t>организует  работу  членов  Аттестационной  комиссии  по  рассмотрению  предложений,</w:t>
      </w:r>
    </w:p>
    <w:p w:rsidR="005359D7" w:rsidRDefault="001F56A7">
      <w:pPr>
        <w:tabs>
          <w:tab w:val="left" w:pos="1420"/>
          <w:tab w:val="left" w:pos="1700"/>
          <w:tab w:val="left" w:pos="2480"/>
          <w:tab w:val="left" w:pos="3920"/>
          <w:tab w:val="left" w:pos="5300"/>
          <w:tab w:val="left" w:pos="6520"/>
          <w:tab w:val="left" w:pos="6780"/>
          <w:tab w:val="left" w:pos="8020"/>
          <w:tab w:val="left" w:pos="840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заявлений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жалоб</w:t>
      </w:r>
      <w:r>
        <w:rPr>
          <w:rFonts w:eastAsia="Times New Roman"/>
          <w:sz w:val="24"/>
          <w:szCs w:val="24"/>
        </w:rPr>
        <w:tab/>
        <w:t>аттестуемых</w:t>
      </w:r>
      <w:r>
        <w:rPr>
          <w:rFonts w:eastAsia="Times New Roman"/>
          <w:sz w:val="24"/>
          <w:szCs w:val="24"/>
        </w:rPr>
        <w:tab/>
        <w:t>работников,</w:t>
      </w:r>
      <w:r>
        <w:rPr>
          <w:rFonts w:eastAsia="Times New Roman"/>
          <w:sz w:val="24"/>
          <w:szCs w:val="24"/>
        </w:rPr>
        <w:tab/>
        <w:t>связанных</w:t>
      </w:r>
      <w:r>
        <w:rPr>
          <w:rFonts w:eastAsia="Times New Roman"/>
          <w:sz w:val="24"/>
          <w:szCs w:val="24"/>
        </w:rPr>
        <w:tab/>
        <w:t>с</w:t>
      </w:r>
      <w:r>
        <w:rPr>
          <w:rFonts w:eastAsia="Times New Roman"/>
          <w:sz w:val="24"/>
          <w:szCs w:val="24"/>
        </w:rPr>
        <w:tab/>
        <w:t>вопросами</w:t>
      </w:r>
      <w:r>
        <w:rPr>
          <w:rFonts w:eastAsia="Times New Roman"/>
          <w:sz w:val="24"/>
          <w:szCs w:val="24"/>
        </w:rPr>
        <w:tab/>
        <w:t>их</w:t>
      </w:r>
      <w:r>
        <w:rPr>
          <w:rFonts w:eastAsia="Times New Roman"/>
          <w:sz w:val="24"/>
          <w:szCs w:val="24"/>
        </w:rPr>
        <w:tab/>
        <w:t>аттестации;</w:t>
      </w:r>
    </w:p>
    <w:p w:rsidR="005359D7" w:rsidRDefault="001F56A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подписывает протоколы </w:t>
      </w:r>
      <w:r>
        <w:rPr>
          <w:rFonts w:eastAsia="Times New Roman"/>
          <w:sz w:val="24"/>
          <w:szCs w:val="24"/>
        </w:rPr>
        <w:t>заседаний Аттестационной комиссии;</w:t>
      </w:r>
    </w:p>
    <w:p w:rsidR="001F56A7" w:rsidRDefault="001F56A7">
      <w:pPr>
        <w:tabs>
          <w:tab w:val="left" w:pos="1880"/>
          <w:tab w:val="left" w:pos="3060"/>
          <w:tab w:val="left" w:pos="3420"/>
          <w:tab w:val="left" w:pos="4100"/>
          <w:tab w:val="left" w:pos="5540"/>
          <w:tab w:val="left" w:pos="6020"/>
          <w:tab w:val="left" w:pos="7440"/>
          <w:tab w:val="left" w:pos="9060"/>
        </w:tabs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>
        <w:rPr>
          <w:rFonts w:eastAsia="Times New Roman"/>
          <w:sz w:val="24"/>
          <w:szCs w:val="24"/>
        </w:rPr>
        <w:t>контролирует</w:t>
      </w:r>
      <w:r>
        <w:rPr>
          <w:rFonts w:eastAsia="Times New Roman"/>
          <w:sz w:val="24"/>
          <w:szCs w:val="24"/>
        </w:rPr>
        <w:tab/>
        <w:t>хранение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учет</w:t>
      </w:r>
      <w:r>
        <w:rPr>
          <w:rFonts w:eastAsia="Times New Roman"/>
          <w:sz w:val="24"/>
          <w:szCs w:val="24"/>
        </w:rPr>
        <w:tab/>
        <w:t>документов</w:t>
      </w:r>
      <w:r>
        <w:rPr>
          <w:rFonts w:eastAsia="Times New Roman"/>
          <w:sz w:val="24"/>
          <w:szCs w:val="24"/>
        </w:rPr>
        <w:tab/>
        <w:t>по</w:t>
      </w:r>
      <w:r>
        <w:rPr>
          <w:rFonts w:eastAsia="Times New Roman"/>
          <w:sz w:val="24"/>
          <w:szCs w:val="24"/>
        </w:rPr>
        <w:tab/>
        <w:t>аттестации;</w:t>
      </w:r>
    </w:p>
    <w:p w:rsidR="005359D7" w:rsidRDefault="001F56A7" w:rsidP="001F56A7">
      <w:pPr>
        <w:tabs>
          <w:tab w:val="left" w:pos="1880"/>
          <w:tab w:val="left" w:pos="3060"/>
          <w:tab w:val="left" w:pos="3420"/>
          <w:tab w:val="left" w:pos="4100"/>
          <w:tab w:val="left" w:pos="5540"/>
          <w:tab w:val="left" w:pos="6020"/>
          <w:tab w:val="left" w:pos="7440"/>
          <w:tab w:val="left" w:pos="906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- </w:t>
      </w:r>
      <w:r>
        <w:rPr>
          <w:rFonts w:eastAsia="Times New Roman"/>
          <w:sz w:val="24"/>
          <w:szCs w:val="24"/>
        </w:rPr>
        <w:t>осуществляет</w:t>
      </w:r>
      <w:r>
        <w:rPr>
          <w:rFonts w:eastAsia="Times New Roman"/>
          <w:sz w:val="24"/>
          <w:szCs w:val="24"/>
        </w:rPr>
        <w:tab/>
        <w:t xml:space="preserve">иные </w:t>
      </w:r>
      <w:r>
        <w:rPr>
          <w:rFonts w:eastAsia="Times New Roman"/>
          <w:sz w:val="24"/>
          <w:szCs w:val="24"/>
        </w:rPr>
        <w:t>полномочия.</w:t>
      </w:r>
    </w:p>
    <w:p w:rsidR="005359D7" w:rsidRDefault="005359D7">
      <w:pPr>
        <w:spacing w:line="12" w:lineRule="exact"/>
        <w:rPr>
          <w:sz w:val="20"/>
          <w:szCs w:val="20"/>
        </w:rPr>
      </w:pPr>
    </w:p>
    <w:p w:rsidR="005359D7" w:rsidRDefault="001F56A7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2.8 В случае временного отсутствия председателя Аттестационной комиссии его полномочия осуществляет заместитель председателя </w:t>
      </w:r>
      <w:r>
        <w:rPr>
          <w:rFonts w:eastAsia="Times New Roman"/>
          <w:sz w:val="24"/>
          <w:szCs w:val="24"/>
        </w:rPr>
        <w:t>Аттестационной комиссии.</w:t>
      </w:r>
    </w:p>
    <w:p w:rsidR="005359D7" w:rsidRDefault="005359D7">
      <w:pPr>
        <w:spacing w:line="2" w:lineRule="exact"/>
        <w:rPr>
          <w:sz w:val="20"/>
          <w:szCs w:val="20"/>
        </w:rPr>
      </w:pPr>
    </w:p>
    <w:p w:rsidR="005359D7" w:rsidRDefault="001F56A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2.9. Секретарь Аттестационной комиссии:</w:t>
      </w:r>
    </w:p>
    <w:p w:rsidR="005359D7" w:rsidRDefault="001F56A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- </w:t>
      </w:r>
      <w:r>
        <w:rPr>
          <w:rFonts w:eastAsia="Times New Roman"/>
          <w:sz w:val="24"/>
          <w:szCs w:val="24"/>
        </w:rPr>
        <w:t>сообщает членам Аттестационной комиссии о времени и дате ее заседания;</w:t>
      </w:r>
    </w:p>
    <w:p w:rsidR="005359D7" w:rsidRDefault="001F56A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о</w:t>
      </w:r>
      <w:r>
        <w:rPr>
          <w:rFonts w:eastAsia="Times New Roman"/>
          <w:sz w:val="24"/>
          <w:szCs w:val="24"/>
        </w:rPr>
        <w:t xml:space="preserve">существляет прием и  регистрацию  документов, поступивших  </w:t>
      </w:r>
      <w:proofErr w:type="gramStart"/>
      <w:r>
        <w:rPr>
          <w:rFonts w:eastAsia="Times New Roman"/>
          <w:sz w:val="24"/>
          <w:szCs w:val="24"/>
        </w:rPr>
        <w:t>от</w:t>
      </w:r>
      <w:proofErr w:type="gramEnd"/>
      <w:r>
        <w:rPr>
          <w:rFonts w:eastAsia="Times New Roman"/>
          <w:sz w:val="24"/>
          <w:szCs w:val="24"/>
        </w:rPr>
        <w:t xml:space="preserve">  педагогических</w:t>
      </w:r>
    </w:p>
    <w:p w:rsidR="005359D7" w:rsidRDefault="001F56A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работников;</w:t>
      </w:r>
    </w:p>
    <w:p w:rsidR="005359D7" w:rsidRDefault="005359D7">
      <w:pPr>
        <w:spacing w:line="12" w:lineRule="exact"/>
        <w:rPr>
          <w:sz w:val="20"/>
          <w:szCs w:val="20"/>
        </w:rPr>
      </w:pPr>
    </w:p>
    <w:p w:rsidR="001F56A7" w:rsidRDefault="001F56A7">
      <w:pPr>
        <w:spacing w:line="237" w:lineRule="auto"/>
        <w:ind w:left="260" w:right="19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>
        <w:rPr>
          <w:rFonts w:eastAsia="Times New Roman"/>
          <w:sz w:val="24"/>
          <w:szCs w:val="24"/>
        </w:rPr>
        <w:t>ведет и подписывает протоко</w:t>
      </w:r>
      <w:r>
        <w:rPr>
          <w:rFonts w:eastAsia="Times New Roman"/>
          <w:sz w:val="24"/>
          <w:szCs w:val="24"/>
        </w:rPr>
        <w:t xml:space="preserve">лы заседаний Аттестационной комиссии; - </w:t>
      </w:r>
      <w:r>
        <w:rPr>
          <w:rFonts w:eastAsia="Times New Roman"/>
          <w:sz w:val="24"/>
          <w:szCs w:val="24"/>
        </w:rPr>
        <w:t xml:space="preserve">контролирует соблюдение утвержденного графика аттестации; </w:t>
      </w:r>
    </w:p>
    <w:p w:rsidR="001F56A7" w:rsidRDefault="001F56A7" w:rsidP="001F56A7">
      <w:pPr>
        <w:spacing w:line="237" w:lineRule="auto"/>
        <w:ind w:left="260" w:right="9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>
        <w:rPr>
          <w:rFonts w:eastAsia="Times New Roman"/>
          <w:sz w:val="24"/>
          <w:szCs w:val="24"/>
        </w:rPr>
        <w:t>оформляет выписки из протокола заседаний Аттестационной  к</w:t>
      </w:r>
      <w:r>
        <w:rPr>
          <w:rFonts w:eastAsia="Times New Roman"/>
          <w:sz w:val="24"/>
          <w:szCs w:val="24"/>
        </w:rPr>
        <w:t xml:space="preserve">омиссии; </w:t>
      </w:r>
    </w:p>
    <w:p w:rsidR="005359D7" w:rsidRDefault="001F56A7" w:rsidP="001F56A7">
      <w:pPr>
        <w:spacing w:line="237" w:lineRule="auto"/>
        <w:ind w:left="260" w:right="9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-  </w:t>
      </w:r>
      <w:r>
        <w:rPr>
          <w:rFonts w:eastAsia="Times New Roman"/>
          <w:sz w:val="24"/>
          <w:szCs w:val="24"/>
        </w:rPr>
        <w:t>осуществляет иные полномочия.</w:t>
      </w:r>
    </w:p>
    <w:p w:rsidR="005359D7" w:rsidRDefault="005359D7">
      <w:pPr>
        <w:spacing w:line="2" w:lineRule="exact"/>
        <w:rPr>
          <w:sz w:val="20"/>
          <w:szCs w:val="20"/>
        </w:rPr>
      </w:pPr>
    </w:p>
    <w:p w:rsidR="005359D7" w:rsidRDefault="001F56A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2.10 Члены Аттестационной комиссии обязаны:</w:t>
      </w:r>
    </w:p>
    <w:p w:rsidR="005359D7" w:rsidRDefault="005359D7">
      <w:pPr>
        <w:spacing w:line="12" w:lineRule="exact"/>
        <w:rPr>
          <w:sz w:val="20"/>
          <w:szCs w:val="20"/>
        </w:rPr>
      </w:pPr>
    </w:p>
    <w:p w:rsidR="001F56A7" w:rsidRDefault="001F56A7" w:rsidP="001F56A7">
      <w:pPr>
        <w:spacing w:line="234" w:lineRule="auto"/>
        <w:ind w:left="260" w:right="5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>
        <w:rPr>
          <w:rFonts w:eastAsia="Times New Roman"/>
          <w:sz w:val="24"/>
          <w:szCs w:val="24"/>
        </w:rPr>
        <w:t>обеспечивать объек</w:t>
      </w:r>
      <w:r>
        <w:rPr>
          <w:rFonts w:eastAsia="Times New Roman"/>
          <w:sz w:val="24"/>
          <w:szCs w:val="24"/>
        </w:rPr>
        <w:t>тивность принятия решения в пределах к</w:t>
      </w:r>
      <w:r>
        <w:rPr>
          <w:rFonts w:eastAsia="Times New Roman"/>
          <w:sz w:val="24"/>
          <w:szCs w:val="24"/>
        </w:rPr>
        <w:t xml:space="preserve">омпетенции; </w:t>
      </w:r>
    </w:p>
    <w:p w:rsidR="005359D7" w:rsidRDefault="001F56A7" w:rsidP="001F56A7">
      <w:pPr>
        <w:spacing w:line="234" w:lineRule="auto"/>
        <w:ind w:left="260" w:right="54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- </w:t>
      </w:r>
      <w:r>
        <w:rPr>
          <w:rFonts w:eastAsia="Times New Roman"/>
          <w:sz w:val="24"/>
          <w:szCs w:val="24"/>
        </w:rPr>
        <w:t>относится к аттестуемым доброжелательно.</w:t>
      </w:r>
    </w:p>
    <w:p w:rsidR="005359D7" w:rsidRDefault="005359D7">
      <w:pPr>
        <w:spacing w:line="14" w:lineRule="exact"/>
        <w:rPr>
          <w:sz w:val="20"/>
          <w:szCs w:val="20"/>
        </w:rPr>
      </w:pPr>
    </w:p>
    <w:p w:rsidR="005359D7" w:rsidRDefault="001F56A7">
      <w:pPr>
        <w:spacing w:line="234" w:lineRule="auto"/>
        <w:ind w:left="260" w:righ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2.11 Заседания Аттестационной комиссии проводятся в соответствии с графиком аттестации, утвержденным работодателем.</w:t>
      </w:r>
    </w:p>
    <w:p w:rsidR="005359D7" w:rsidRDefault="005359D7">
      <w:pPr>
        <w:spacing w:line="14" w:lineRule="exact"/>
        <w:rPr>
          <w:sz w:val="20"/>
          <w:szCs w:val="20"/>
        </w:rPr>
      </w:pPr>
    </w:p>
    <w:p w:rsidR="001F56A7" w:rsidRDefault="001F56A7">
      <w:pPr>
        <w:spacing w:line="236" w:lineRule="auto"/>
        <w:ind w:left="260" w:right="1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2.13 Полномочия отдельных членов Аттестационной</w:t>
      </w:r>
      <w:r>
        <w:rPr>
          <w:rFonts w:eastAsia="Times New Roman"/>
          <w:sz w:val="24"/>
          <w:szCs w:val="24"/>
        </w:rPr>
        <w:t xml:space="preserve"> комиссии могут быть досрочно прекращены приказом работодателя по следующим основаниям: </w:t>
      </w:r>
    </w:p>
    <w:p w:rsidR="005359D7" w:rsidRDefault="001F56A7">
      <w:pPr>
        <w:spacing w:line="236" w:lineRule="auto"/>
        <w:ind w:left="260" w:right="1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>
        <w:rPr>
          <w:rFonts w:eastAsia="Times New Roman"/>
          <w:sz w:val="24"/>
          <w:szCs w:val="24"/>
        </w:rPr>
        <w:t>физическая невозможность исполнения обязанностей;</w:t>
      </w:r>
    </w:p>
    <w:p w:rsidR="005359D7" w:rsidRDefault="001F56A7" w:rsidP="001F56A7">
      <w:pPr>
        <w:spacing w:line="236" w:lineRule="auto"/>
        <w:ind w:left="260" w:right="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- </w:t>
      </w:r>
      <w:r>
        <w:rPr>
          <w:rFonts w:eastAsia="Times New Roman"/>
          <w:sz w:val="24"/>
          <w:szCs w:val="24"/>
        </w:rPr>
        <w:t>переход на другую работу;</w:t>
      </w:r>
    </w:p>
    <w:p w:rsidR="005359D7" w:rsidRDefault="001F56A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- </w:t>
      </w:r>
      <w:r>
        <w:rPr>
          <w:rFonts w:eastAsia="Times New Roman"/>
          <w:sz w:val="24"/>
          <w:szCs w:val="24"/>
        </w:rPr>
        <w:t>ненадлежащее исполнение обязанностей.</w:t>
      </w:r>
    </w:p>
    <w:p w:rsidR="005359D7" w:rsidRDefault="005359D7">
      <w:pPr>
        <w:spacing w:line="281" w:lineRule="exact"/>
        <w:rPr>
          <w:sz w:val="20"/>
          <w:szCs w:val="20"/>
        </w:rPr>
      </w:pPr>
    </w:p>
    <w:p w:rsidR="005359D7" w:rsidRDefault="001F56A7">
      <w:pPr>
        <w:numPr>
          <w:ilvl w:val="0"/>
          <w:numId w:val="4"/>
        </w:numPr>
        <w:tabs>
          <w:tab w:val="left" w:pos="1520"/>
        </w:tabs>
        <w:ind w:left="1520" w:hanging="35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Порядок проведения аттестации педагогических </w:t>
      </w:r>
      <w:r>
        <w:rPr>
          <w:rFonts w:eastAsia="Times New Roman"/>
          <w:b/>
          <w:bCs/>
          <w:sz w:val="24"/>
          <w:szCs w:val="24"/>
        </w:rPr>
        <w:t>работников</w:t>
      </w:r>
    </w:p>
    <w:p w:rsidR="005359D7" w:rsidRDefault="005359D7">
      <w:pPr>
        <w:spacing w:line="283" w:lineRule="exact"/>
        <w:rPr>
          <w:sz w:val="20"/>
          <w:szCs w:val="20"/>
        </w:rPr>
      </w:pPr>
    </w:p>
    <w:p w:rsidR="005359D7" w:rsidRDefault="001F56A7">
      <w:pPr>
        <w:spacing w:line="234" w:lineRule="auto"/>
        <w:ind w:left="320" w:right="460" w:hanging="5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 Основанием для проведения аттестации является представление, подписанное Заведующим Образовательного учреждения (далее-представление).</w:t>
      </w:r>
    </w:p>
    <w:p w:rsidR="005359D7" w:rsidRDefault="005359D7">
      <w:pPr>
        <w:spacing w:line="2" w:lineRule="exact"/>
        <w:rPr>
          <w:sz w:val="20"/>
          <w:szCs w:val="20"/>
        </w:rPr>
      </w:pPr>
    </w:p>
    <w:p w:rsidR="005359D7" w:rsidRDefault="001F56A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В представлении содержатся следующие сведения о педагогическом работнике:</w:t>
      </w:r>
    </w:p>
    <w:p w:rsidR="005359D7" w:rsidRDefault="001F56A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3.2.1 фамилия, имя, отче</w:t>
      </w:r>
      <w:r>
        <w:rPr>
          <w:rFonts w:eastAsia="Times New Roman"/>
          <w:sz w:val="24"/>
          <w:szCs w:val="24"/>
        </w:rPr>
        <w:t>ство;</w:t>
      </w:r>
    </w:p>
    <w:p w:rsidR="005359D7" w:rsidRDefault="001F56A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3.2.2 наименование должности на дату проведения аттестации;</w:t>
      </w:r>
    </w:p>
    <w:p w:rsidR="005359D7" w:rsidRDefault="001F56A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3.2.3 дата заключения по этой должности трудового договора;</w:t>
      </w:r>
    </w:p>
    <w:p w:rsidR="005359D7" w:rsidRDefault="005359D7">
      <w:pPr>
        <w:spacing w:line="12" w:lineRule="exact"/>
        <w:rPr>
          <w:sz w:val="20"/>
          <w:szCs w:val="20"/>
        </w:rPr>
      </w:pPr>
    </w:p>
    <w:p w:rsidR="005359D7" w:rsidRDefault="001F56A7">
      <w:pPr>
        <w:spacing w:line="234" w:lineRule="auto"/>
        <w:ind w:left="260" w:righ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3.2.4 уровень образования и (или) квалификации по специальности или направлению подготовки;</w:t>
      </w:r>
    </w:p>
    <w:p w:rsidR="005359D7" w:rsidRDefault="005359D7">
      <w:pPr>
        <w:spacing w:line="2" w:lineRule="exact"/>
        <w:rPr>
          <w:sz w:val="20"/>
          <w:szCs w:val="20"/>
        </w:rPr>
      </w:pPr>
    </w:p>
    <w:p w:rsidR="005359D7" w:rsidRDefault="001F56A7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3.2.5 информация о получении  дополн</w:t>
      </w:r>
      <w:r>
        <w:rPr>
          <w:rFonts w:eastAsia="Times New Roman"/>
          <w:sz w:val="24"/>
          <w:szCs w:val="24"/>
        </w:rPr>
        <w:t>ительного профессионального образования по</w:t>
      </w:r>
    </w:p>
    <w:p w:rsidR="005359D7" w:rsidRDefault="005359D7">
      <w:pPr>
        <w:sectPr w:rsidR="005359D7">
          <w:pgSz w:w="11900" w:h="16838"/>
          <w:pgMar w:top="1137" w:right="846" w:bottom="795" w:left="1440" w:header="0" w:footer="0" w:gutter="0"/>
          <w:cols w:space="720" w:equalWidth="0">
            <w:col w:w="9620"/>
          </w:cols>
        </w:sectPr>
      </w:pPr>
    </w:p>
    <w:p w:rsidR="005359D7" w:rsidRDefault="001F56A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профилю педагогической деятельности;</w:t>
      </w:r>
    </w:p>
    <w:p w:rsidR="005359D7" w:rsidRDefault="001F56A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3.2.6 результаты предыдущих аттестаций (в случае их проведения);</w:t>
      </w:r>
    </w:p>
    <w:p w:rsidR="005359D7" w:rsidRDefault="005359D7">
      <w:pPr>
        <w:spacing w:line="13" w:lineRule="exact"/>
        <w:rPr>
          <w:sz w:val="20"/>
          <w:szCs w:val="20"/>
        </w:rPr>
      </w:pPr>
    </w:p>
    <w:p w:rsidR="005359D7" w:rsidRDefault="001F56A7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3.2.7 мотивированная всесторонняя и объективная оценка профессиональных, деловых качеств</w:t>
      </w:r>
      <w:r>
        <w:rPr>
          <w:rFonts w:eastAsia="Times New Roman"/>
          <w:sz w:val="24"/>
          <w:szCs w:val="24"/>
        </w:rPr>
        <w:t>, 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:rsidR="005359D7" w:rsidRDefault="005359D7">
      <w:pPr>
        <w:spacing w:line="14" w:lineRule="exact"/>
        <w:rPr>
          <w:sz w:val="20"/>
          <w:szCs w:val="20"/>
        </w:rPr>
      </w:pPr>
    </w:p>
    <w:p w:rsidR="005359D7" w:rsidRDefault="001F56A7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 С представлением педагогический работник должен быть ознакомлен под роспись не позднее чем за 30</w:t>
      </w:r>
      <w:r>
        <w:rPr>
          <w:rFonts w:eastAsia="Times New Roman"/>
          <w:sz w:val="24"/>
          <w:szCs w:val="24"/>
        </w:rPr>
        <w:t xml:space="preserve"> календарных дней до дня проведения аттестации. После ознакомления с представлением педагогический работник имеет право представить в Аттестационную комиссию дополнительные сведения, характеризующие его профессиональную деятельность за период с даты предыд</w:t>
      </w:r>
      <w:r>
        <w:rPr>
          <w:rFonts w:eastAsia="Times New Roman"/>
          <w:sz w:val="24"/>
          <w:szCs w:val="24"/>
        </w:rPr>
        <w:t>ущей аттестации (при первичной аттестации - с даты поступления на работу).</w:t>
      </w:r>
    </w:p>
    <w:p w:rsidR="005359D7" w:rsidRDefault="005359D7">
      <w:pPr>
        <w:spacing w:line="14" w:lineRule="exact"/>
        <w:rPr>
          <w:sz w:val="20"/>
          <w:szCs w:val="20"/>
        </w:rPr>
      </w:pPr>
    </w:p>
    <w:p w:rsidR="005359D7" w:rsidRDefault="001F56A7">
      <w:pPr>
        <w:spacing w:line="234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3.4. Аттестация проводится на заседании Аттестационной комиссии с участием педагогического работника.</w:t>
      </w:r>
    </w:p>
    <w:p w:rsidR="005359D7" w:rsidRDefault="005359D7">
      <w:pPr>
        <w:spacing w:line="14" w:lineRule="exact"/>
        <w:rPr>
          <w:sz w:val="20"/>
          <w:szCs w:val="20"/>
        </w:rPr>
      </w:pPr>
    </w:p>
    <w:p w:rsidR="005359D7" w:rsidRDefault="001F56A7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3.5. В случае отсутствия педагогического работника в день проведения аттестац</w:t>
      </w:r>
      <w:r>
        <w:rPr>
          <w:rFonts w:eastAsia="Times New Roman"/>
          <w:sz w:val="24"/>
          <w:szCs w:val="24"/>
        </w:rPr>
        <w:t>ии на заседании Аттестационной комиссии по уважительным причинам его аттестация переносится на другую дату и в график аттестации вносятся соответствующие изменения,</w:t>
      </w:r>
    </w:p>
    <w:p w:rsidR="005359D7" w:rsidRDefault="005359D7">
      <w:pPr>
        <w:spacing w:line="14" w:lineRule="exact"/>
        <w:rPr>
          <w:sz w:val="20"/>
          <w:szCs w:val="20"/>
        </w:rPr>
      </w:pPr>
    </w:p>
    <w:p w:rsidR="005359D7" w:rsidRDefault="001F56A7">
      <w:pPr>
        <w:numPr>
          <w:ilvl w:val="0"/>
          <w:numId w:val="5"/>
        </w:numPr>
        <w:tabs>
          <w:tab w:val="left" w:pos="442"/>
        </w:tabs>
        <w:spacing w:line="237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чем работодатель знакомит работника под роспись не менее чем за 30 календарных дней до нов</w:t>
      </w:r>
      <w:r>
        <w:rPr>
          <w:rFonts w:eastAsia="Times New Roman"/>
          <w:sz w:val="24"/>
          <w:szCs w:val="24"/>
        </w:rPr>
        <w:t>ой даты проведения его аттестации. При неявке педагогического работника на заседание Аттестационной комиссии без уважительной причины Аттестационная комиссия проводит аттестацию в его отсутствие.</w:t>
      </w:r>
    </w:p>
    <w:p w:rsidR="005359D7" w:rsidRDefault="005359D7">
      <w:pPr>
        <w:spacing w:line="13" w:lineRule="exact"/>
        <w:rPr>
          <w:rFonts w:eastAsia="Times New Roman"/>
          <w:sz w:val="24"/>
          <w:szCs w:val="24"/>
        </w:rPr>
      </w:pPr>
    </w:p>
    <w:p w:rsidR="005359D7" w:rsidRDefault="001F56A7">
      <w:pPr>
        <w:spacing w:line="249" w:lineRule="auto"/>
        <w:ind w:left="260" w:right="420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3.6 Заседание Аттестационной комиссии считается правомочным</w:t>
      </w:r>
      <w:r>
        <w:rPr>
          <w:rFonts w:eastAsia="Times New Roman"/>
          <w:sz w:val="23"/>
          <w:szCs w:val="23"/>
        </w:rPr>
        <w:t>, если на нем присутствует не менее двух третей от общего числа членов Аттестационной комиссии.</w:t>
      </w:r>
    </w:p>
    <w:p w:rsidR="005359D7" w:rsidRDefault="001F56A7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3.7 Аттестационная комиссия рассматривает представление, дополнительные сведения,</w:t>
      </w:r>
    </w:p>
    <w:p w:rsidR="005359D7" w:rsidRDefault="005359D7">
      <w:pPr>
        <w:spacing w:line="12" w:lineRule="exact"/>
        <w:rPr>
          <w:rFonts w:eastAsia="Times New Roman"/>
          <w:sz w:val="24"/>
          <w:szCs w:val="24"/>
        </w:rPr>
      </w:pPr>
    </w:p>
    <w:p w:rsidR="005359D7" w:rsidRDefault="001F56A7">
      <w:pPr>
        <w:spacing w:line="234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представленные самим педагогическим работником,</w:t>
      </w:r>
      <w:r>
        <w:rPr>
          <w:rFonts w:eastAsia="Times New Roman"/>
          <w:sz w:val="24"/>
          <w:szCs w:val="24"/>
        </w:rPr>
        <w:t xml:space="preserve"> характеризующие его профессиональную деятельность (в случае их представления).</w:t>
      </w:r>
    </w:p>
    <w:p w:rsidR="005359D7" w:rsidRDefault="005359D7">
      <w:pPr>
        <w:spacing w:line="13" w:lineRule="exact"/>
        <w:rPr>
          <w:rFonts w:eastAsia="Times New Roman"/>
          <w:sz w:val="24"/>
          <w:szCs w:val="24"/>
        </w:rPr>
      </w:pPr>
    </w:p>
    <w:p w:rsidR="005359D7" w:rsidRDefault="001F56A7">
      <w:pPr>
        <w:spacing w:line="237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3.8. По результатам аттестации педагогического работника Аттестационная комиссия принимает одно из следующих решений: соответствует занимаемой должности (указывается должность</w:t>
      </w:r>
      <w:r>
        <w:rPr>
          <w:rFonts w:eastAsia="Times New Roman"/>
          <w:sz w:val="24"/>
          <w:szCs w:val="24"/>
        </w:rPr>
        <w:t xml:space="preserve"> педагогического работника); не соответствует занимаемой должности (указывается должность педагогического работника).</w:t>
      </w:r>
    </w:p>
    <w:p w:rsidR="005359D7" w:rsidRDefault="005359D7">
      <w:pPr>
        <w:spacing w:line="14" w:lineRule="exact"/>
        <w:rPr>
          <w:rFonts w:eastAsia="Times New Roman"/>
          <w:sz w:val="24"/>
          <w:szCs w:val="24"/>
        </w:rPr>
      </w:pPr>
    </w:p>
    <w:p w:rsidR="005359D7" w:rsidRDefault="001F56A7">
      <w:pPr>
        <w:spacing w:line="237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3.9 Решение принимается Аттестационной комиссией в отсутствие аттестуемого педагогического работника открытым голосованием большинством </w:t>
      </w:r>
      <w:r>
        <w:rPr>
          <w:rFonts w:eastAsia="Times New Roman"/>
          <w:sz w:val="24"/>
          <w:szCs w:val="24"/>
        </w:rPr>
        <w:t>голосов членов Аттестационной комиссии, присутствующих на заседании. При прохождении аттестации педагогический работник, являющийся членом Аттестационной комиссии, не участвует в голосовании по своей кандидатуре.</w:t>
      </w:r>
    </w:p>
    <w:p w:rsidR="005359D7" w:rsidRDefault="005359D7">
      <w:pPr>
        <w:spacing w:line="17" w:lineRule="exact"/>
        <w:rPr>
          <w:rFonts w:eastAsia="Times New Roman"/>
          <w:sz w:val="24"/>
          <w:szCs w:val="24"/>
        </w:rPr>
      </w:pPr>
    </w:p>
    <w:p w:rsidR="005359D7" w:rsidRDefault="001F56A7">
      <w:pPr>
        <w:spacing w:line="237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3.10. В случаях, когда не менее половины ч</w:t>
      </w:r>
      <w:r>
        <w:rPr>
          <w:rFonts w:eastAsia="Times New Roman"/>
          <w:sz w:val="24"/>
          <w:szCs w:val="24"/>
        </w:rPr>
        <w:t>ленов Аттестационной комиссии организации,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</w:p>
    <w:p w:rsidR="005359D7" w:rsidRDefault="005359D7">
      <w:pPr>
        <w:spacing w:line="13" w:lineRule="exact"/>
        <w:rPr>
          <w:rFonts w:eastAsia="Times New Roman"/>
          <w:sz w:val="24"/>
          <w:szCs w:val="24"/>
        </w:rPr>
      </w:pPr>
    </w:p>
    <w:p w:rsidR="005359D7" w:rsidRDefault="001F56A7">
      <w:pPr>
        <w:spacing w:line="236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3.11 Результаты аттестации педагогичес</w:t>
      </w:r>
      <w:r>
        <w:rPr>
          <w:rFonts w:eastAsia="Times New Roman"/>
          <w:sz w:val="24"/>
          <w:szCs w:val="24"/>
        </w:rPr>
        <w:t>кого работника, непосредственно присутствующего на заседании Аттестационной комиссии организации, сообщаются ему после подведения итогов голосования.</w:t>
      </w:r>
    </w:p>
    <w:p w:rsidR="005359D7" w:rsidRDefault="005359D7">
      <w:pPr>
        <w:spacing w:line="14" w:lineRule="exact"/>
        <w:rPr>
          <w:rFonts w:eastAsia="Times New Roman"/>
          <w:sz w:val="24"/>
          <w:szCs w:val="24"/>
        </w:rPr>
      </w:pPr>
    </w:p>
    <w:p w:rsidR="005359D7" w:rsidRDefault="001F56A7">
      <w:pPr>
        <w:spacing w:line="236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3.12 Результаты аттестации педагогических работников заносятся в протокол, подписываемый председателем, з</w:t>
      </w:r>
      <w:r>
        <w:rPr>
          <w:rFonts w:eastAsia="Times New Roman"/>
          <w:sz w:val="24"/>
          <w:szCs w:val="24"/>
        </w:rPr>
        <w:t>аместителем председателя, секретарем и членами Аттестационной комиссии, присутствовавшими на заседании, который хранится с</w:t>
      </w:r>
    </w:p>
    <w:p w:rsidR="005359D7" w:rsidRDefault="005359D7">
      <w:pPr>
        <w:spacing w:line="13" w:lineRule="exact"/>
        <w:rPr>
          <w:rFonts w:eastAsia="Times New Roman"/>
          <w:sz w:val="24"/>
          <w:szCs w:val="24"/>
        </w:rPr>
      </w:pPr>
    </w:p>
    <w:p w:rsidR="005359D7" w:rsidRDefault="001F56A7">
      <w:pPr>
        <w:spacing w:line="236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представлениями, дополнительными сведениями, представленными самими педагогическими работниками, характеризующими их профессиональну</w:t>
      </w:r>
      <w:r>
        <w:rPr>
          <w:rFonts w:eastAsia="Times New Roman"/>
          <w:sz w:val="24"/>
          <w:szCs w:val="24"/>
        </w:rPr>
        <w:t>ю деятельность (в случае их наличия), у работодателя.</w:t>
      </w:r>
    </w:p>
    <w:p w:rsidR="005359D7" w:rsidRDefault="005359D7">
      <w:pPr>
        <w:spacing w:line="13" w:lineRule="exact"/>
        <w:rPr>
          <w:rFonts w:eastAsia="Times New Roman"/>
          <w:sz w:val="24"/>
          <w:szCs w:val="24"/>
        </w:rPr>
      </w:pPr>
    </w:p>
    <w:p w:rsidR="005359D7" w:rsidRDefault="001F56A7">
      <w:pPr>
        <w:spacing w:line="237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3.13 На педагогического работника, прошедшего аттестацию, не позднее двух рабочих дней со дня ее проведения секретарем Аттестационной комиссии составляется выписка из протокола, содержащая сведения о ф</w:t>
      </w:r>
      <w:r>
        <w:rPr>
          <w:rFonts w:eastAsia="Times New Roman"/>
          <w:sz w:val="24"/>
          <w:szCs w:val="24"/>
        </w:rPr>
        <w:t>амилии, имени, отчестве (при наличии) аттестуемого, наименовании его должности, дате заседания Аттестационной комиссии, результатах голосования, о принятом Аттестационной комиссией решении.</w:t>
      </w:r>
    </w:p>
    <w:p w:rsidR="005359D7" w:rsidRDefault="005359D7">
      <w:pPr>
        <w:sectPr w:rsidR="005359D7">
          <w:pgSz w:w="11900" w:h="16838"/>
          <w:pgMar w:top="1125" w:right="846" w:bottom="800" w:left="1440" w:header="0" w:footer="0" w:gutter="0"/>
          <w:cols w:space="720" w:equalWidth="0">
            <w:col w:w="9620"/>
          </w:cols>
        </w:sectPr>
      </w:pPr>
    </w:p>
    <w:p w:rsidR="005359D7" w:rsidRDefault="001F56A7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Работодатель знакомит педагогического работн</w:t>
      </w:r>
      <w:r>
        <w:rPr>
          <w:rFonts w:eastAsia="Times New Roman"/>
          <w:sz w:val="24"/>
          <w:szCs w:val="24"/>
        </w:rPr>
        <w:t>ика с выпиской из протокола под роспись в течение трех рабочих дней после ее составления. Выписка из протокола хранится в личном деле педагогического работника.</w:t>
      </w:r>
    </w:p>
    <w:p w:rsidR="005359D7" w:rsidRDefault="005359D7">
      <w:pPr>
        <w:spacing w:line="14" w:lineRule="exact"/>
        <w:rPr>
          <w:sz w:val="20"/>
          <w:szCs w:val="20"/>
        </w:rPr>
      </w:pPr>
    </w:p>
    <w:p w:rsidR="005359D7" w:rsidRDefault="001F56A7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3.14 Аттестационная комиссия дает рекомендации работодателю о возможности Назначения на соотве</w:t>
      </w:r>
      <w:r>
        <w:rPr>
          <w:rFonts w:eastAsia="Times New Roman"/>
          <w:sz w:val="24"/>
          <w:szCs w:val="24"/>
        </w:rPr>
        <w:t>тствующие должности педагогических работников лиц, не имеющих специальной подготовки или стажа работы, установленных в разделе</w:t>
      </w:r>
    </w:p>
    <w:p w:rsidR="005359D7" w:rsidRDefault="005359D7">
      <w:pPr>
        <w:spacing w:line="14" w:lineRule="exact"/>
        <w:rPr>
          <w:sz w:val="20"/>
          <w:szCs w:val="20"/>
        </w:rPr>
      </w:pPr>
    </w:p>
    <w:p w:rsidR="005359D7" w:rsidRDefault="001F56A7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"Требования к квалификации" раздела "Квалификационные характеристики должностей работников образования" Единого квалификационног</w:t>
      </w:r>
      <w:r>
        <w:rPr>
          <w:rFonts w:eastAsia="Times New Roman"/>
          <w:sz w:val="24"/>
          <w:szCs w:val="24"/>
        </w:rPr>
        <w:t>о справочника должностей руководителей, специалистов и служащих, но обладающих достаточным практическим опытом и компетентностью, выполняющих качественно и в полном объеме возложенные на них должностные обязанности.</w:t>
      </w:r>
    </w:p>
    <w:p w:rsidR="005359D7" w:rsidRDefault="005359D7">
      <w:pPr>
        <w:spacing w:line="17" w:lineRule="exact"/>
        <w:rPr>
          <w:sz w:val="20"/>
          <w:szCs w:val="20"/>
        </w:rPr>
      </w:pPr>
    </w:p>
    <w:p w:rsidR="005359D7" w:rsidRDefault="001F56A7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3.15 Результаты аттестации в целях подт</w:t>
      </w:r>
      <w:r>
        <w:rPr>
          <w:rFonts w:eastAsia="Times New Roman"/>
          <w:sz w:val="24"/>
          <w:szCs w:val="24"/>
        </w:rPr>
        <w:t>верждения соответствия педагогических работников занимаемым ими должностям на основе оценки и профессиональной</w:t>
      </w:r>
    </w:p>
    <w:p w:rsidR="005359D7" w:rsidRDefault="005359D7">
      <w:pPr>
        <w:spacing w:line="14" w:lineRule="exact"/>
        <w:rPr>
          <w:sz w:val="20"/>
          <w:szCs w:val="20"/>
        </w:rPr>
      </w:pPr>
    </w:p>
    <w:p w:rsidR="005359D7" w:rsidRDefault="001F56A7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деятельности педагогический работник вправе обжаловать в соответствии с законодательством Российской Федерации</w:t>
      </w:r>
    </w:p>
    <w:sectPr w:rsidR="005359D7">
      <w:pgSz w:w="11900" w:h="16838"/>
      <w:pgMar w:top="1137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8CAE7862"/>
    <w:lvl w:ilvl="0" w:tplc="B10E0B62">
      <w:start w:val="3"/>
      <w:numFmt w:val="decimal"/>
      <w:lvlText w:val="%1."/>
      <w:lvlJc w:val="left"/>
    </w:lvl>
    <w:lvl w:ilvl="1" w:tplc="F95A8C0E">
      <w:numFmt w:val="decimal"/>
      <w:lvlText w:val=""/>
      <w:lvlJc w:val="left"/>
    </w:lvl>
    <w:lvl w:ilvl="2" w:tplc="98A47124">
      <w:numFmt w:val="decimal"/>
      <w:lvlText w:val=""/>
      <w:lvlJc w:val="left"/>
    </w:lvl>
    <w:lvl w:ilvl="3" w:tplc="146E1E88">
      <w:numFmt w:val="decimal"/>
      <w:lvlText w:val=""/>
      <w:lvlJc w:val="left"/>
    </w:lvl>
    <w:lvl w:ilvl="4" w:tplc="A8926160">
      <w:numFmt w:val="decimal"/>
      <w:lvlText w:val=""/>
      <w:lvlJc w:val="left"/>
    </w:lvl>
    <w:lvl w:ilvl="5" w:tplc="F7785F78">
      <w:numFmt w:val="decimal"/>
      <w:lvlText w:val=""/>
      <w:lvlJc w:val="left"/>
    </w:lvl>
    <w:lvl w:ilvl="6" w:tplc="D65E8788">
      <w:numFmt w:val="decimal"/>
      <w:lvlText w:val=""/>
      <w:lvlJc w:val="left"/>
    </w:lvl>
    <w:lvl w:ilvl="7" w:tplc="02C47698">
      <w:numFmt w:val="decimal"/>
      <w:lvlText w:val=""/>
      <w:lvlJc w:val="left"/>
    </w:lvl>
    <w:lvl w:ilvl="8" w:tplc="14242676">
      <w:numFmt w:val="decimal"/>
      <w:lvlText w:val=""/>
      <w:lvlJc w:val="left"/>
    </w:lvl>
  </w:abstractNum>
  <w:abstractNum w:abstractNumId="1">
    <w:nsid w:val="00005F90"/>
    <w:multiLevelType w:val="hybridMultilevel"/>
    <w:tmpl w:val="DE668F62"/>
    <w:lvl w:ilvl="0" w:tplc="1B141872">
      <w:start w:val="2"/>
      <w:numFmt w:val="decimal"/>
      <w:lvlText w:val="%1."/>
      <w:lvlJc w:val="left"/>
    </w:lvl>
    <w:lvl w:ilvl="1" w:tplc="0B922938">
      <w:numFmt w:val="decimal"/>
      <w:lvlText w:val=""/>
      <w:lvlJc w:val="left"/>
    </w:lvl>
    <w:lvl w:ilvl="2" w:tplc="A09E6BE8">
      <w:numFmt w:val="decimal"/>
      <w:lvlText w:val=""/>
      <w:lvlJc w:val="left"/>
    </w:lvl>
    <w:lvl w:ilvl="3" w:tplc="34865414">
      <w:numFmt w:val="decimal"/>
      <w:lvlText w:val=""/>
      <w:lvlJc w:val="left"/>
    </w:lvl>
    <w:lvl w:ilvl="4" w:tplc="E4820146">
      <w:numFmt w:val="decimal"/>
      <w:lvlText w:val=""/>
      <w:lvlJc w:val="left"/>
    </w:lvl>
    <w:lvl w:ilvl="5" w:tplc="53ECF8B8">
      <w:numFmt w:val="decimal"/>
      <w:lvlText w:val=""/>
      <w:lvlJc w:val="left"/>
    </w:lvl>
    <w:lvl w:ilvl="6" w:tplc="438837DA">
      <w:numFmt w:val="decimal"/>
      <w:lvlText w:val=""/>
      <w:lvlJc w:val="left"/>
    </w:lvl>
    <w:lvl w:ilvl="7" w:tplc="37A8B764">
      <w:numFmt w:val="decimal"/>
      <w:lvlText w:val=""/>
      <w:lvlJc w:val="left"/>
    </w:lvl>
    <w:lvl w:ilvl="8" w:tplc="2F2270B0">
      <w:numFmt w:val="decimal"/>
      <w:lvlText w:val=""/>
      <w:lvlJc w:val="left"/>
    </w:lvl>
  </w:abstractNum>
  <w:abstractNum w:abstractNumId="2">
    <w:nsid w:val="00006952"/>
    <w:multiLevelType w:val="hybridMultilevel"/>
    <w:tmpl w:val="B5DEBB3C"/>
    <w:lvl w:ilvl="0" w:tplc="8496D470">
      <w:start w:val="1"/>
      <w:numFmt w:val="bullet"/>
      <w:lvlText w:val="\endash "/>
      <w:lvlJc w:val="left"/>
    </w:lvl>
    <w:lvl w:ilvl="1" w:tplc="67C0BAF4">
      <w:numFmt w:val="decimal"/>
      <w:lvlText w:val=""/>
      <w:lvlJc w:val="left"/>
    </w:lvl>
    <w:lvl w:ilvl="2" w:tplc="A9F0DAE8">
      <w:numFmt w:val="decimal"/>
      <w:lvlText w:val=""/>
      <w:lvlJc w:val="left"/>
    </w:lvl>
    <w:lvl w:ilvl="3" w:tplc="B924489E">
      <w:numFmt w:val="decimal"/>
      <w:lvlText w:val=""/>
      <w:lvlJc w:val="left"/>
    </w:lvl>
    <w:lvl w:ilvl="4" w:tplc="3376A70A">
      <w:numFmt w:val="decimal"/>
      <w:lvlText w:val=""/>
      <w:lvlJc w:val="left"/>
    </w:lvl>
    <w:lvl w:ilvl="5" w:tplc="CF6C14CA">
      <w:numFmt w:val="decimal"/>
      <w:lvlText w:val=""/>
      <w:lvlJc w:val="left"/>
    </w:lvl>
    <w:lvl w:ilvl="6" w:tplc="D576BA0A">
      <w:numFmt w:val="decimal"/>
      <w:lvlText w:val=""/>
      <w:lvlJc w:val="left"/>
    </w:lvl>
    <w:lvl w:ilvl="7" w:tplc="8CECCB6E">
      <w:numFmt w:val="decimal"/>
      <w:lvlText w:val=""/>
      <w:lvlJc w:val="left"/>
    </w:lvl>
    <w:lvl w:ilvl="8" w:tplc="BEC2B1FE">
      <w:numFmt w:val="decimal"/>
      <w:lvlText w:val=""/>
      <w:lvlJc w:val="left"/>
    </w:lvl>
  </w:abstractNum>
  <w:abstractNum w:abstractNumId="3">
    <w:nsid w:val="00006DF1"/>
    <w:multiLevelType w:val="hybridMultilevel"/>
    <w:tmpl w:val="E41244F6"/>
    <w:lvl w:ilvl="0" w:tplc="F0F0E672">
      <w:start w:val="1"/>
      <w:numFmt w:val="bullet"/>
      <w:lvlText w:val="о"/>
      <w:lvlJc w:val="left"/>
    </w:lvl>
    <w:lvl w:ilvl="1" w:tplc="48508EBA">
      <w:numFmt w:val="decimal"/>
      <w:lvlText w:val=""/>
      <w:lvlJc w:val="left"/>
    </w:lvl>
    <w:lvl w:ilvl="2" w:tplc="16200B2A">
      <w:numFmt w:val="decimal"/>
      <w:lvlText w:val=""/>
      <w:lvlJc w:val="left"/>
    </w:lvl>
    <w:lvl w:ilvl="3" w:tplc="859ADF24">
      <w:numFmt w:val="decimal"/>
      <w:lvlText w:val=""/>
      <w:lvlJc w:val="left"/>
    </w:lvl>
    <w:lvl w:ilvl="4" w:tplc="2946CEE4">
      <w:numFmt w:val="decimal"/>
      <w:lvlText w:val=""/>
      <w:lvlJc w:val="left"/>
    </w:lvl>
    <w:lvl w:ilvl="5" w:tplc="A1F008AA">
      <w:numFmt w:val="decimal"/>
      <w:lvlText w:val=""/>
      <w:lvlJc w:val="left"/>
    </w:lvl>
    <w:lvl w:ilvl="6" w:tplc="CA40B236">
      <w:numFmt w:val="decimal"/>
      <w:lvlText w:val=""/>
      <w:lvlJc w:val="left"/>
    </w:lvl>
    <w:lvl w:ilvl="7" w:tplc="3ACAC1D6">
      <w:numFmt w:val="decimal"/>
      <w:lvlText w:val=""/>
      <w:lvlJc w:val="left"/>
    </w:lvl>
    <w:lvl w:ilvl="8" w:tplc="CF80E998">
      <w:numFmt w:val="decimal"/>
      <w:lvlText w:val=""/>
      <w:lvlJc w:val="left"/>
    </w:lvl>
  </w:abstractNum>
  <w:abstractNum w:abstractNumId="4">
    <w:nsid w:val="000072AE"/>
    <w:multiLevelType w:val="hybridMultilevel"/>
    <w:tmpl w:val="3C6C5A6C"/>
    <w:lvl w:ilvl="0" w:tplc="58BC947E">
      <w:start w:val="1"/>
      <w:numFmt w:val="decimal"/>
      <w:lvlText w:val="%1."/>
      <w:lvlJc w:val="left"/>
    </w:lvl>
    <w:lvl w:ilvl="1" w:tplc="155A62A8">
      <w:numFmt w:val="decimal"/>
      <w:lvlText w:val=""/>
      <w:lvlJc w:val="left"/>
    </w:lvl>
    <w:lvl w:ilvl="2" w:tplc="2D8A7B0C">
      <w:numFmt w:val="decimal"/>
      <w:lvlText w:val=""/>
      <w:lvlJc w:val="left"/>
    </w:lvl>
    <w:lvl w:ilvl="3" w:tplc="0DEEB316">
      <w:numFmt w:val="decimal"/>
      <w:lvlText w:val=""/>
      <w:lvlJc w:val="left"/>
    </w:lvl>
    <w:lvl w:ilvl="4" w:tplc="E1EE09F0">
      <w:numFmt w:val="decimal"/>
      <w:lvlText w:val=""/>
      <w:lvlJc w:val="left"/>
    </w:lvl>
    <w:lvl w:ilvl="5" w:tplc="A2C84D08">
      <w:numFmt w:val="decimal"/>
      <w:lvlText w:val=""/>
      <w:lvlJc w:val="left"/>
    </w:lvl>
    <w:lvl w:ilvl="6" w:tplc="7ADE02E0">
      <w:numFmt w:val="decimal"/>
      <w:lvlText w:val=""/>
      <w:lvlJc w:val="left"/>
    </w:lvl>
    <w:lvl w:ilvl="7" w:tplc="A9FEEEF2">
      <w:numFmt w:val="decimal"/>
      <w:lvlText w:val=""/>
      <w:lvlJc w:val="left"/>
    </w:lvl>
    <w:lvl w:ilvl="8" w:tplc="42F4D67A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9D7"/>
    <w:rsid w:val="001F56A7"/>
    <w:rsid w:val="0053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15C22-9D18-46CE-8A37-AB76F21B2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1718</Words>
  <Characters>9797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МБДОУ "Детский сад №1 г. Суздаля"</Company>
  <LinksUpToDate>false</LinksUpToDate>
  <CharactersWithSpaces>11493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2</cp:revision>
  <dcterms:created xsi:type="dcterms:W3CDTF">2020-11-02T14:15:00Z</dcterms:created>
  <dcterms:modified xsi:type="dcterms:W3CDTF">2020-11-02T14:15:00Z</dcterms:modified>
</cp:coreProperties>
</file>